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CellSpacing w:w="0" w:type="dxa"/>
        <w:tblCellMar>
          <w:left w:w="0" w:type="dxa"/>
          <w:right w:w="0" w:type="dxa"/>
        </w:tblCellMar>
        <w:tblLook w:val="04A0" w:firstRow="1" w:lastRow="0" w:firstColumn="1" w:lastColumn="0" w:noHBand="0" w:noVBand="1"/>
      </w:tblPr>
      <w:tblGrid>
        <w:gridCol w:w="8931"/>
      </w:tblGrid>
      <w:tr w:rsidR="00D9767D" w:rsidRPr="00D9767D" w:rsidTr="00D9767D">
        <w:trPr>
          <w:trHeight w:val="216"/>
          <w:tblCellSpacing w:w="0" w:type="dxa"/>
        </w:trPr>
        <w:tc>
          <w:tcPr>
            <w:tcW w:w="8931" w:type="dxa"/>
            <w:vAlign w:val="center"/>
            <w:hideMark/>
          </w:tcPr>
          <w:p w:rsidR="00D9767D" w:rsidRPr="00D9767D" w:rsidRDefault="00D9767D" w:rsidP="00D9767D">
            <w:pPr>
              <w:spacing w:after="0" w:line="440" w:lineRule="atLeast"/>
              <w:ind w:right="-2636"/>
              <w:rPr>
                <w:rFonts w:ascii="Book Antiqua" w:eastAsia="Times New Roman" w:hAnsi="Book Antiqua" w:cs="Times New Roman"/>
                <w:b/>
                <w:bCs/>
                <w:color w:val="FF0000"/>
                <w:sz w:val="36"/>
                <w:szCs w:val="36"/>
                <w:lang w:eastAsia="it-IT"/>
              </w:rPr>
            </w:pPr>
            <w:r w:rsidRPr="00D9767D">
              <w:rPr>
                <w:rFonts w:ascii="Book Antiqua" w:eastAsia="Times New Roman" w:hAnsi="Book Antiqua" w:cs="Times New Roman"/>
                <w:b/>
                <w:bCs/>
                <w:color w:val="FF0000"/>
                <w:sz w:val="36"/>
                <w:szCs w:val="36"/>
                <w:lang w:eastAsia="it-IT"/>
              </w:rPr>
              <w:t xml:space="preserve">MESSALE </w:t>
            </w:r>
          </w:p>
          <w:p w:rsidR="00D9767D" w:rsidRDefault="00D9767D" w:rsidP="00D9767D">
            <w:pPr>
              <w:spacing w:after="0" w:line="440" w:lineRule="atLeast"/>
              <w:rPr>
                <w:rFonts w:ascii="Book Antiqua" w:eastAsia="Times New Roman" w:hAnsi="Book Antiqua" w:cs="Times New Roman"/>
                <w:b/>
                <w:bCs/>
                <w:color w:val="800000"/>
                <w:sz w:val="36"/>
                <w:szCs w:val="36"/>
                <w:lang w:eastAsia="it-IT"/>
              </w:rPr>
            </w:pPr>
          </w:p>
          <w:p w:rsidR="00D9767D" w:rsidRDefault="00D9767D" w:rsidP="00D9767D">
            <w:pPr>
              <w:spacing w:after="0" w:line="440" w:lineRule="atLeast"/>
              <w:rPr>
                <w:rFonts w:ascii="Book Antiqua" w:eastAsia="Times New Roman" w:hAnsi="Book Antiqua" w:cs="Times New Roman"/>
                <w:b/>
                <w:bCs/>
                <w:color w:val="800000"/>
                <w:sz w:val="36"/>
                <w:szCs w:val="36"/>
                <w:lang w:eastAsia="it-IT"/>
              </w:rPr>
            </w:pPr>
            <w:r>
              <w:rPr>
                <w:rFonts w:ascii="Book Antiqua" w:eastAsia="Times New Roman" w:hAnsi="Book Antiqua" w:cs="Times New Roman"/>
                <w:b/>
                <w:bCs/>
                <w:color w:val="800000"/>
                <w:sz w:val="36"/>
                <w:szCs w:val="36"/>
                <w:lang w:eastAsia="it-IT"/>
              </w:rPr>
              <w:t>M</w:t>
            </w:r>
            <w:r w:rsidRPr="00D9767D">
              <w:rPr>
                <w:rFonts w:ascii="Book Antiqua" w:eastAsia="Times New Roman" w:hAnsi="Book Antiqua" w:cs="Times New Roman"/>
                <w:b/>
                <w:bCs/>
                <w:color w:val="800000"/>
                <w:sz w:val="36"/>
                <w:szCs w:val="36"/>
                <w:lang w:eastAsia="it-IT"/>
              </w:rPr>
              <w:t>ARIA VERGINE             </w:t>
            </w:r>
          </w:p>
          <w:p w:rsidR="00D9767D" w:rsidRPr="00D9767D" w:rsidRDefault="00D9767D" w:rsidP="00D9767D">
            <w:pPr>
              <w:spacing w:after="0" w:line="440" w:lineRule="atLeast"/>
              <w:rPr>
                <w:rFonts w:ascii="Book Antiqua" w:eastAsia="Times New Roman" w:hAnsi="Book Antiqua" w:cs="Times New Roman"/>
                <w:b/>
                <w:bCs/>
                <w:color w:val="800000"/>
                <w:sz w:val="36"/>
                <w:szCs w:val="36"/>
                <w:lang w:eastAsia="it-IT"/>
              </w:rPr>
            </w:pPr>
            <w:r>
              <w:rPr>
                <w:rFonts w:ascii="Book Antiqua" w:eastAsia="Times New Roman" w:hAnsi="Book Antiqua" w:cs="Times New Roman"/>
                <w:b/>
                <w:bCs/>
                <w:color w:val="800000"/>
                <w:sz w:val="36"/>
                <w:szCs w:val="36"/>
                <w:lang w:eastAsia="it-IT"/>
              </w:rPr>
              <w:t>MADRE</w:t>
            </w:r>
            <w:r w:rsidR="008B3051">
              <w:rPr>
                <w:rFonts w:ascii="Book Antiqua" w:eastAsia="Times New Roman" w:hAnsi="Book Antiqua" w:cs="Times New Roman"/>
                <w:b/>
                <w:bCs/>
                <w:color w:val="800000"/>
                <w:sz w:val="36"/>
                <w:szCs w:val="36"/>
                <w:lang w:eastAsia="it-IT"/>
              </w:rPr>
              <w:t xml:space="preserve"> </w:t>
            </w:r>
            <w:bookmarkStart w:id="0" w:name="_GoBack"/>
            <w:bookmarkEnd w:id="0"/>
            <w:r w:rsidRPr="00D9767D">
              <w:rPr>
                <w:rFonts w:ascii="Book Antiqua" w:eastAsia="Times New Roman" w:hAnsi="Book Antiqua" w:cs="Times New Roman"/>
                <w:b/>
                <w:bCs/>
                <w:color w:val="800000"/>
                <w:sz w:val="36"/>
                <w:szCs w:val="36"/>
                <w:lang w:eastAsia="it-IT"/>
              </w:rPr>
              <w:t>DEL BUON CONSIGLIO</w:t>
            </w:r>
          </w:p>
          <w:p w:rsidR="00D9767D" w:rsidRPr="00D9767D" w:rsidRDefault="00D9767D" w:rsidP="00D9767D">
            <w:pPr>
              <w:spacing w:after="0" w:line="216" w:lineRule="atLeast"/>
              <w:ind w:left="120" w:right="120"/>
              <w:jc w:val="both"/>
              <w:rPr>
                <w:rFonts w:ascii="Book Antiqua" w:eastAsia="Times New Roman" w:hAnsi="Book Antiqua" w:cs="Times New Roman"/>
                <w:i/>
                <w:iCs/>
                <w:color w:val="800000"/>
                <w:sz w:val="28"/>
                <w:szCs w:val="28"/>
                <w:lang w:eastAsia="it-IT"/>
              </w:rPr>
            </w:pPr>
            <w:r w:rsidRPr="00D9767D">
              <w:rPr>
                <w:rFonts w:ascii="Book Antiqua" w:eastAsia="Times New Roman" w:hAnsi="Book Antiqua" w:cs="Times New Roman"/>
                <w:b/>
                <w:bCs/>
                <w:color w:val="800000"/>
                <w:sz w:val="36"/>
                <w:szCs w:val="36"/>
                <w:lang w:eastAsia="it-IT"/>
              </w:rPr>
              <w:br/>
            </w:r>
            <w:r w:rsidRPr="00D9767D">
              <w:rPr>
                <w:rFonts w:ascii="Book Antiqua" w:eastAsia="Times New Roman" w:hAnsi="Book Antiqua" w:cs="Times New Roman"/>
                <w:i/>
                <w:iCs/>
                <w:color w:val="800000"/>
                <w:sz w:val="28"/>
                <w:szCs w:val="28"/>
                <w:lang w:eastAsia="it-IT"/>
              </w:rPr>
              <w:t>I fedeli che invocano Maria santissima «madre del buon consiglio» piamente recitano le Litanie della beata Vergine Maria da quando Leone XIII nel 1903, aggiunse questa invocazione al formulario lauretano. Il culto rivolto alla Madonna come «madre del buon consiglio» si è diffuso largamente dappertutto traendo origine dal paese di Genazzano, vicino a Roma, dove a lei è dedicato un celebre santuario; e ciò ad opera soprattutto dei fratelli e delle sorelle della Famiglia agostiniana. La beata Vergine è giustamente onorata sotto il titolo di «madre del buon consiglio»: ella è la madre di Cristo, che Isaia profeticamente chiamò «Consigliere mirabile» (Is 9, 5; cfr Prima Lettura, Is 9, 2-7; Orazione dopo la Comunione); visse tutta la sua vita sotto la guida dello «Spirito del consiglio», che la «avvolse» (Orazione sulle offerte); «aderì intimamente all'eterno Consiglio di ricapitolare in Cristo tutte le cose» (Prefazio; Ef 1,10) venne da Dio colmata dei doni dello Spirito Santo (cfr Prefazio), fra i quali emerge «lo spirito della sapienza» (Antifona d'ingresso; cfr Sap 7.7b). Nel formulario la beata Vergine viene celebrata come madre e maestra che, arricchita del dono del consiglio, con animo colmo di gratitudine annunzia ciò che dice la Sapienza stessa: «A me appartiene il consiglio e la saggezza, mia e la prudenza, mia la fortezza» (Alleluia, Pro 8,14); e questi doni ella volentieri li elargisce ai suoi figli e discepoli (cfr Antifona d'ingresso), esortandoli a compiere anzitutto ciò che Cristo ha detto loro di fare (cfr Vangelo, Gv 2,1-11; Antifona alla Comunione, Gv 2,5). Celebrando questa messa imploriamo da Dio il dono del consiglio, «perché ci faccia conoscere ciò che piace (a Dio) e ci guidi nei travagli della vita» (Colletta; cfr Orazione dopo la Comunione). Questa messa, eccettuato il prefazio, è tratta dal Proprio delle messe dell'Ordine di sant'Agostino, approvato nel 1975 dalla sacra Congregazione per il Culto divino.</w:t>
            </w:r>
          </w:p>
        </w:tc>
      </w:tr>
      <w:tr w:rsidR="00D9767D" w:rsidRPr="00D9767D" w:rsidTr="00D9767D">
        <w:trPr>
          <w:trHeight w:val="216"/>
          <w:tblCellSpacing w:w="0" w:type="dxa"/>
        </w:trPr>
        <w:tc>
          <w:tcPr>
            <w:tcW w:w="8931" w:type="dxa"/>
            <w:vAlign w:val="center"/>
            <w:hideMark/>
          </w:tcPr>
          <w:p w:rsidR="00D9767D" w:rsidRPr="00D9767D" w:rsidRDefault="00D9767D" w:rsidP="00D9767D">
            <w:pPr>
              <w:spacing w:after="0" w:line="240" w:lineRule="auto"/>
              <w:rPr>
                <w:rFonts w:ascii="Times New Roman" w:eastAsia="Times New Roman" w:hAnsi="Times New Roman" w:cs="Times New Roman"/>
                <w:szCs w:val="24"/>
                <w:lang w:eastAsia="it-IT"/>
              </w:rPr>
            </w:pPr>
          </w:p>
        </w:tc>
      </w:tr>
      <w:tr w:rsidR="00D9767D" w:rsidRPr="00D9767D" w:rsidTr="00D9767D">
        <w:trPr>
          <w:trHeight w:val="216"/>
          <w:tblCellSpacing w:w="0" w:type="dxa"/>
        </w:trPr>
        <w:tc>
          <w:tcPr>
            <w:tcW w:w="8931" w:type="dxa"/>
            <w:vAlign w:val="center"/>
            <w:hideMark/>
          </w:tcPr>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p>
          <w:p w:rsidR="00D9767D" w:rsidRDefault="00D9767D" w:rsidP="00D9767D">
            <w:pPr>
              <w:spacing w:before="12" w:after="12" w:line="216" w:lineRule="atLeast"/>
              <w:ind w:right="120"/>
              <w:rPr>
                <w:rFonts w:ascii="Book Antiqua" w:eastAsia="Times New Roman" w:hAnsi="Book Antiqua" w:cs="Times New Roman"/>
                <w:b/>
                <w:bCs/>
                <w:color w:val="FF0000"/>
                <w:sz w:val="28"/>
                <w:szCs w:val="28"/>
                <w:lang w:eastAsia="it-IT"/>
              </w:rPr>
            </w:pPr>
            <w:r w:rsidRPr="00D9767D">
              <w:rPr>
                <w:rFonts w:ascii="Book Antiqua" w:eastAsia="Times New Roman" w:hAnsi="Book Antiqua" w:cs="Times New Roman"/>
                <w:b/>
                <w:bCs/>
                <w:color w:val="FF0000"/>
                <w:sz w:val="28"/>
                <w:szCs w:val="28"/>
                <w:lang w:eastAsia="it-IT"/>
              </w:rPr>
              <w:t>ANTIFONA D'INGRESSO</w:t>
            </w:r>
            <w:r w:rsidRPr="00D9767D">
              <w:rPr>
                <w:rFonts w:ascii="Book Antiqua" w:eastAsia="Times New Roman" w:hAnsi="Book Antiqua" w:cs="Times New Roman"/>
                <w:color w:val="FF0000"/>
                <w:sz w:val="28"/>
                <w:szCs w:val="28"/>
                <w:lang w:eastAsia="it-IT"/>
              </w:rPr>
              <w:t>   Sap 7,7b.13</w:t>
            </w:r>
            <w:r w:rsidRPr="00D9767D">
              <w:rPr>
                <w:rFonts w:ascii="Book Antiqua" w:eastAsia="Times New Roman" w:hAnsi="Book Antiqua" w:cs="Times New Roman"/>
                <w:color w:val="800000"/>
                <w:sz w:val="28"/>
                <w:szCs w:val="28"/>
                <w:lang w:eastAsia="it-IT"/>
              </w:rPr>
              <w:br/>
              <w:t>Implorai e venne in me lo spirito della sapienza;</w:t>
            </w:r>
            <w:r w:rsidRPr="00D9767D">
              <w:rPr>
                <w:rFonts w:ascii="Book Antiqua" w:eastAsia="Times New Roman" w:hAnsi="Book Antiqua" w:cs="Times New Roman"/>
                <w:color w:val="800000"/>
                <w:sz w:val="28"/>
                <w:szCs w:val="28"/>
                <w:lang w:eastAsia="it-IT"/>
              </w:rPr>
              <w:br/>
              <w:t>con cuore puro io lo accolsi,</w:t>
            </w:r>
            <w:r w:rsidRPr="00D9767D">
              <w:rPr>
                <w:rFonts w:ascii="Book Antiqua" w:eastAsia="Times New Roman" w:hAnsi="Book Antiqua" w:cs="Times New Roman"/>
                <w:color w:val="800000"/>
                <w:sz w:val="28"/>
                <w:szCs w:val="28"/>
                <w:lang w:eastAsia="it-IT"/>
              </w:rPr>
              <w:br/>
              <w:t>senza invidia lo dono,</w:t>
            </w:r>
            <w:r w:rsidRPr="00D9767D">
              <w:rPr>
                <w:rFonts w:ascii="Book Antiqua" w:eastAsia="Times New Roman" w:hAnsi="Book Antiqua" w:cs="Times New Roman"/>
                <w:color w:val="800000"/>
                <w:sz w:val="28"/>
                <w:szCs w:val="28"/>
                <w:lang w:eastAsia="it-IT"/>
              </w:rPr>
              <w:br/>
              <w:t>non tengo nascoste le sue ricchezze.</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p>
          <w:p w:rsidR="00D9767D" w:rsidRDefault="00D9767D" w:rsidP="00D9767D">
            <w:pPr>
              <w:spacing w:before="12" w:after="12" w:line="216" w:lineRule="atLeast"/>
              <w:ind w:left="120" w:right="120"/>
              <w:rPr>
                <w:rFonts w:ascii="Book Antiqua" w:eastAsia="Times New Roman" w:hAnsi="Book Antiqua" w:cs="Times New Roman"/>
                <w:b/>
                <w:bCs/>
                <w:color w:val="FF0000"/>
                <w:sz w:val="28"/>
                <w:szCs w:val="28"/>
                <w:lang w:eastAsia="it-IT"/>
              </w:rPr>
            </w:pPr>
            <w:r w:rsidRPr="00D9767D">
              <w:rPr>
                <w:rFonts w:ascii="Book Antiqua" w:eastAsia="Times New Roman" w:hAnsi="Book Antiqua" w:cs="Times New Roman"/>
                <w:b/>
                <w:bCs/>
                <w:color w:val="FF0000"/>
                <w:sz w:val="28"/>
                <w:szCs w:val="28"/>
                <w:lang w:eastAsia="it-IT"/>
              </w:rPr>
              <w:t>COLLETTA</w:t>
            </w:r>
            <w:r w:rsidRPr="00D9767D">
              <w:rPr>
                <w:rFonts w:ascii="Book Antiqua" w:eastAsia="Times New Roman" w:hAnsi="Book Antiqua" w:cs="Times New Roman"/>
                <w:color w:val="800000"/>
                <w:sz w:val="28"/>
                <w:szCs w:val="28"/>
                <w:lang w:eastAsia="it-IT"/>
              </w:rPr>
              <w:br/>
              <w:t>Signore, tu sai quanto timidi e incerti</w:t>
            </w:r>
            <w:r w:rsidRPr="00D9767D">
              <w:rPr>
                <w:rFonts w:ascii="Book Antiqua" w:eastAsia="Times New Roman" w:hAnsi="Book Antiqua" w:cs="Times New Roman"/>
                <w:color w:val="800000"/>
                <w:sz w:val="28"/>
                <w:szCs w:val="28"/>
                <w:lang w:eastAsia="it-IT"/>
              </w:rPr>
              <w:br/>
              <w:t>sono i pensieri dei mortali;</w:t>
            </w:r>
            <w:r w:rsidRPr="00D9767D">
              <w:rPr>
                <w:rFonts w:ascii="Book Antiqua" w:eastAsia="Times New Roman" w:hAnsi="Book Antiqua" w:cs="Times New Roman"/>
                <w:color w:val="800000"/>
                <w:sz w:val="28"/>
                <w:szCs w:val="28"/>
                <w:lang w:eastAsia="it-IT"/>
              </w:rPr>
              <w:br/>
              <w:t>per intercessione di Maria, madre del buon consiglio,</w:t>
            </w:r>
            <w:r w:rsidRPr="00D9767D">
              <w:rPr>
                <w:rFonts w:ascii="Book Antiqua" w:eastAsia="Times New Roman" w:hAnsi="Book Antiqua" w:cs="Times New Roman"/>
                <w:color w:val="800000"/>
                <w:sz w:val="28"/>
                <w:szCs w:val="28"/>
                <w:lang w:eastAsia="it-IT"/>
              </w:rPr>
              <w:br/>
              <w:t>nel cui grembo verginale il Verbo si è fatto uomo,</w:t>
            </w:r>
            <w:r w:rsidRPr="00D9767D">
              <w:rPr>
                <w:rFonts w:ascii="Book Antiqua" w:eastAsia="Times New Roman" w:hAnsi="Book Antiqua" w:cs="Times New Roman"/>
                <w:color w:val="800000"/>
                <w:sz w:val="28"/>
                <w:szCs w:val="28"/>
                <w:lang w:eastAsia="it-IT"/>
              </w:rPr>
              <w:br/>
              <w:t>concedi a noi il tuo Spirito,</w:t>
            </w:r>
            <w:r w:rsidRPr="00D9767D">
              <w:rPr>
                <w:rFonts w:ascii="Book Antiqua" w:eastAsia="Times New Roman" w:hAnsi="Book Antiqua" w:cs="Times New Roman"/>
                <w:color w:val="800000"/>
                <w:sz w:val="28"/>
                <w:szCs w:val="28"/>
                <w:lang w:eastAsia="it-IT"/>
              </w:rPr>
              <w:br/>
              <w:t>perché ci faccia conoscere ciò che piace a te</w:t>
            </w:r>
            <w:r w:rsidRPr="00D9767D">
              <w:rPr>
                <w:rFonts w:ascii="Book Antiqua" w:eastAsia="Times New Roman" w:hAnsi="Book Antiqua" w:cs="Times New Roman"/>
                <w:color w:val="800000"/>
                <w:sz w:val="28"/>
                <w:szCs w:val="28"/>
                <w:lang w:eastAsia="it-IT"/>
              </w:rPr>
              <w:br/>
              <w:t>e ci guidi nei travagli della vita.</w:t>
            </w:r>
            <w:r w:rsidRPr="00D9767D">
              <w:rPr>
                <w:rFonts w:ascii="Book Antiqua" w:eastAsia="Times New Roman" w:hAnsi="Book Antiqua" w:cs="Times New Roman"/>
                <w:color w:val="800000"/>
                <w:sz w:val="28"/>
                <w:szCs w:val="28"/>
                <w:lang w:eastAsia="it-IT"/>
              </w:rPr>
              <w:br/>
              <w:t>Per il nostro Signore Gesù Cristo, tuo Figlio, che è Dio,</w:t>
            </w:r>
            <w:r w:rsidRPr="00D9767D">
              <w:rPr>
                <w:rFonts w:ascii="Book Antiqua" w:eastAsia="Times New Roman" w:hAnsi="Book Antiqua" w:cs="Times New Roman"/>
                <w:color w:val="800000"/>
                <w:sz w:val="28"/>
                <w:szCs w:val="28"/>
                <w:lang w:eastAsia="it-IT"/>
              </w:rPr>
              <w:br/>
              <w:t>e vive e regna con te, nell'unità dello Spirito Santo,</w:t>
            </w:r>
            <w:r w:rsidRPr="00D9767D">
              <w:rPr>
                <w:rFonts w:ascii="Book Antiqua" w:eastAsia="Times New Roman" w:hAnsi="Book Antiqua" w:cs="Times New Roman"/>
                <w:color w:val="800000"/>
                <w:sz w:val="28"/>
                <w:szCs w:val="28"/>
                <w:lang w:eastAsia="it-IT"/>
              </w:rPr>
              <w:br/>
              <w:t>per tutti i secoli dei secoli.</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p>
          <w:p w:rsidR="00D9767D" w:rsidRDefault="00D9767D" w:rsidP="00D9767D">
            <w:pPr>
              <w:spacing w:before="12" w:after="12" w:line="216" w:lineRule="atLeast"/>
              <w:ind w:left="120" w:right="120"/>
              <w:rPr>
                <w:rFonts w:ascii="Book Antiqua" w:eastAsia="Times New Roman" w:hAnsi="Book Antiqua" w:cs="Times New Roman"/>
                <w:color w:val="FF0000"/>
                <w:sz w:val="28"/>
                <w:szCs w:val="28"/>
                <w:lang w:eastAsia="it-IT"/>
              </w:rPr>
            </w:pPr>
            <w:r w:rsidRPr="00D9767D">
              <w:rPr>
                <w:rFonts w:ascii="Book Antiqua" w:eastAsia="Times New Roman" w:hAnsi="Book Antiqua" w:cs="Times New Roman"/>
                <w:b/>
                <w:bCs/>
                <w:color w:val="FF0000"/>
                <w:sz w:val="28"/>
                <w:szCs w:val="28"/>
                <w:lang w:eastAsia="it-IT"/>
              </w:rPr>
              <w:t>SULLE OFFERTE</w:t>
            </w:r>
            <w:r w:rsidRPr="00D9767D">
              <w:rPr>
                <w:rFonts w:ascii="Book Antiqua" w:eastAsia="Times New Roman" w:hAnsi="Book Antiqua" w:cs="Times New Roman"/>
                <w:color w:val="800000"/>
                <w:sz w:val="28"/>
                <w:szCs w:val="28"/>
                <w:lang w:eastAsia="it-IT"/>
              </w:rPr>
              <w:br/>
              <w:t>Lo Spirito del consiglio che avvolse la beata Vergine Maria</w:t>
            </w:r>
            <w:r w:rsidRPr="00D9767D">
              <w:rPr>
                <w:rFonts w:ascii="Book Antiqua" w:eastAsia="Times New Roman" w:hAnsi="Book Antiqua" w:cs="Times New Roman"/>
                <w:color w:val="800000"/>
                <w:sz w:val="28"/>
                <w:szCs w:val="28"/>
                <w:lang w:eastAsia="it-IT"/>
              </w:rPr>
              <w:br/>
              <w:t>della sua presenza ineffabile,</w:t>
            </w:r>
            <w:r w:rsidRPr="00D9767D">
              <w:rPr>
                <w:rFonts w:ascii="Book Antiqua" w:eastAsia="Times New Roman" w:hAnsi="Book Antiqua" w:cs="Times New Roman"/>
                <w:color w:val="800000"/>
                <w:sz w:val="28"/>
                <w:szCs w:val="28"/>
                <w:lang w:eastAsia="it-IT"/>
              </w:rPr>
              <w:br/>
              <w:t>scenda su questi doni che portiamo all'altare</w:t>
            </w:r>
            <w:r w:rsidRPr="00D9767D">
              <w:rPr>
                <w:rFonts w:ascii="Book Antiqua" w:eastAsia="Times New Roman" w:hAnsi="Book Antiqua" w:cs="Times New Roman"/>
                <w:color w:val="800000"/>
                <w:sz w:val="28"/>
                <w:szCs w:val="28"/>
                <w:lang w:eastAsia="it-IT"/>
              </w:rPr>
              <w:br/>
              <w:t>e li trasformi in offerta pura a te gradita.</w:t>
            </w:r>
            <w:r w:rsidRPr="00D9767D">
              <w:rPr>
                <w:rFonts w:ascii="Book Antiqua" w:eastAsia="Times New Roman" w:hAnsi="Book Antiqua" w:cs="Times New Roman"/>
                <w:color w:val="800000"/>
                <w:sz w:val="28"/>
                <w:szCs w:val="28"/>
                <w:lang w:eastAsia="it-IT"/>
              </w:rPr>
              <w:br/>
              <w:t>Per Cristo nostro Signore.</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b/>
                <w:bCs/>
                <w:color w:val="FF0000"/>
                <w:sz w:val="28"/>
                <w:szCs w:val="28"/>
                <w:lang w:eastAsia="it-IT"/>
              </w:rPr>
              <w:t>PREFAZIO</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i/>
                <w:iCs/>
                <w:color w:val="800000"/>
                <w:sz w:val="28"/>
                <w:szCs w:val="28"/>
                <w:lang w:eastAsia="it-IT"/>
              </w:rPr>
              <w:t>Il </w:t>
            </w:r>
            <w:r w:rsidRPr="00D9767D">
              <w:rPr>
                <w:rFonts w:ascii="Book Antiqua" w:eastAsia="Times New Roman" w:hAnsi="Book Antiqua" w:cs="Times New Roman"/>
                <w:i/>
                <w:iCs/>
                <w:color w:val="800000"/>
                <w:sz w:val="27"/>
                <w:szCs w:val="27"/>
                <w:lang w:eastAsia="it-IT"/>
              </w:rPr>
              <w:t>«</w:t>
            </w:r>
            <w:r w:rsidRPr="00D9767D">
              <w:rPr>
                <w:rFonts w:ascii="Book Antiqua" w:eastAsia="Times New Roman" w:hAnsi="Book Antiqua" w:cs="Times New Roman"/>
                <w:i/>
                <w:iCs/>
                <w:color w:val="800000"/>
                <w:sz w:val="28"/>
                <w:szCs w:val="28"/>
                <w:lang w:eastAsia="it-IT"/>
              </w:rPr>
              <w:t>sì</w:t>
            </w:r>
            <w:r w:rsidRPr="00D9767D">
              <w:rPr>
                <w:rFonts w:ascii="Book Antiqua" w:eastAsia="Times New Roman" w:hAnsi="Book Antiqua" w:cs="Times New Roman"/>
                <w:i/>
                <w:iCs/>
                <w:color w:val="800000"/>
                <w:sz w:val="27"/>
                <w:szCs w:val="27"/>
                <w:lang w:eastAsia="it-IT"/>
              </w:rPr>
              <w:t>»</w:t>
            </w:r>
            <w:r w:rsidRPr="00D9767D">
              <w:rPr>
                <w:rFonts w:ascii="Book Antiqua" w:eastAsia="Times New Roman" w:hAnsi="Book Antiqua" w:cs="Times New Roman"/>
                <w:i/>
                <w:iCs/>
                <w:color w:val="800000"/>
                <w:sz w:val="28"/>
                <w:szCs w:val="28"/>
                <w:lang w:eastAsia="it-IT"/>
              </w:rPr>
              <w:t> di Maria al divino consiglio della salvezza</w:t>
            </w:r>
            <w:r w:rsidRPr="00D9767D">
              <w:rPr>
                <w:rFonts w:ascii="Book Antiqua" w:eastAsia="Times New Roman" w:hAnsi="Book Antiqua" w:cs="Times New Roman"/>
                <w:i/>
                <w:iCs/>
                <w:color w:val="800000"/>
                <w:sz w:val="28"/>
                <w:szCs w:val="28"/>
                <w:lang w:eastAsia="it-IT"/>
              </w:rPr>
              <w:br/>
            </w:r>
            <w:r w:rsidRPr="00D9767D">
              <w:rPr>
                <w:rFonts w:ascii="Book Antiqua" w:eastAsia="Times New Roman" w:hAnsi="Book Antiqua" w:cs="Times New Roman"/>
                <w:i/>
                <w:iCs/>
                <w:color w:val="800000"/>
                <w:sz w:val="28"/>
                <w:szCs w:val="28"/>
                <w:lang w:eastAsia="it-IT"/>
              </w:rPr>
              <w:br/>
            </w:r>
            <w:r w:rsidRPr="00D9767D">
              <w:rPr>
                <w:rFonts w:ascii="Book Antiqua" w:eastAsia="Times New Roman" w:hAnsi="Book Antiqua" w:cs="Times New Roman"/>
                <w:color w:val="FF0000"/>
                <w:sz w:val="28"/>
                <w:szCs w:val="28"/>
                <w:lang w:eastAsia="it-IT"/>
              </w:rPr>
              <w:t>V.</w:t>
            </w:r>
            <w:r w:rsidRPr="00D9767D">
              <w:rPr>
                <w:rFonts w:ascii="Book Antiqua" w:eastAsia="Times New Roman" w:hAnsi="Book Antiqua" w:cs="Times New Roman"/>
                <w:color w:val="800000"/>
                <w:sz w:val="28"/>
                <w:szCs w:val="28"/>
                <w:lang w:eastAsia="it-IT"/>
              </w:rPr>
              <w:t>    Il Signore sia con voi.</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FF0000"/>
                <w:sz w:val="28"/>
                <w:szCs w:val="28"/>
                <w:lang w:eastAsia="it-IT"/>
              </w:rPr>
              <w:t>R.</w:t>
            </w:r>
            <w:r w:rsidRPr="00D9767D">
              <w:rPr>
                <w:rFonts w:ascii="Book Antiqua" w:eastAsia="Times New Roman" w:hAnsi="Book Antiqua" w:cs="Times New Roman"/>
                <w:color w:val="800000"/>
                <w:sz w:val="28"/>
                <w:szCs w:val="28"/>
                <w:lang w:eastAsia="it-IT"/>
              </w:rPr>
              <w:t>    E con il tuo spirito</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FF0000"/>
                <w:sz w:val="28"/>
                <w:szCs w:val="28"/>
                <w:lang w:eastAsia="it-IT"/>
              </w:rPr>
              <w:t>V.</w:t>
            </w:r>
            <w:r w:rsidRPr="00D9767D">
              <w:rPr>
                <w:rFonts w:ascii="Book Antiqua" w:eastAsia="Times New Roman" w:hAnsi="Book Antiqua" w:cs="Times New Roman"/>
                <w:color w:val="800000"/>
                <w:sz w:val="28"/>
                <w:szCs w:val="28"/>
                <w:lang w:eastAsia="it-IT"/>
              </w:rPr>
              <w:t>    In alto i nostri cuori.</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FF0000"/>
                <w:sz w:val="28"/>
                <w:szCs w:val="28"/>
                <w:lang w:eastAsia="it-IT"/>
              </w:rPr>
              <w:t>R.</w:t>
            </w:r>
            <w:r w:rsidRPr="00D9767D">
              <w:rPr>
                <w:rFonts w:ascii="Book Antiqua" w:eastAsia="Times New Roman" w:hAnsi="Book Antiqua" w:cs="Times New Roman"/>
                <w:color w:val="800000"/>
                <w:sz w:val="28"/>
                <w:szCs w:val="28"/>
                <w:lang w:eastAsia="it-IT"/>
              </w:rPr>
              <w:t>    Sono rivolti al Signore.</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FF0000"/>
                <w:sz w:val="28"/>
                <w:szCs w:val="28"/>
                <w:lang w:eastAsia="it-IT"/>
              </w:rPr>
              <w:t>V.</w:t>
            </w:r>
            <w:r w:rsidRPr="00D9767D">
              <w:rPr>
                <w:rFonts w:ascii="Book Antiqua" w:eastAsia="Times New Roman" w:hAnsi="Book Antiqua" w:cs="Times New Roman"/>
                <w:color w:val="800000"/>
                <w:sz w:val="28"/>
                <w:szCs w:val="28"/>
                <w:lang w:eastAsia="it-IT"/>
              </w:rPr>
              <w:t>    Rendiamo grazie al Signore, nostro Dio.</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FF0000"/>
                <w:sz w:val="28"/>
                <w:szCs w:val="28"/>
                <w:lang w:eastAsia="it-IT"/>
              </w:rPr>
              <w:t>R.</w:t>
            </w:r>
            <w:r w:rsidRPr="00D9767D">
              <w:rPr>
                <w:rFonts w:ascii="Book Antiqua" w:eastAsia="Times New Roman" w:hAnsi="Book Antiqua" w:cs="Times New Roman"/>
                <w:color w:val="800000"/>
                <w:sz w:val="28"/>
                <w:szCs w:val="28"/>
                <w:lang w:eastAsia="it-IT"/>
              </w:rPr>
              <w:t>    È cosa buona e giusta.</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p>
          <w:p w:rsidR="00D9767D" w:rsidRPr="00D9767D" w:rsidRDefault="00D9767D" w:rsidP="00D9767D">
            <w:pPr>
              <w:spacing w:before="12" w:after="12" w:line="216" w:lineRule="atLeast"/>
              <w:ind w:right="120"/>
              <w:rPr>
                <w:rFonts w:ascii="Times New Roman" w:eastAsia="Times New Roman" w:hAnsi="Times New Roman" w:cs="Times New Roman"/>
                <w:sz w:val="24"/>
                <w:szCs w:val="24"/>
                <w:lang w:eastAsia="it-IT"/>
              </w:rPr>
            </w:pPr>
            <w:r w:rsidRPr="00D9767D">
              <w:rPr>
                <w:rFonts w:ascii="Book Antiqua" w:eastAsia="Times New Roman" w:hAnsi="Book Antiqua" w:cs="Times New Roman"/>
                <w:color w:val="FF0000"/>
                <w:sz w:val="28"/>
                <w:szCs w:val="28"/>
                <w:lang w:eastAsia="it-IT"/>
              </w:rPr>
              <w:t>A</w:t>
            </w:r>
            <w:r w:rsidRPr="00D9767D">
              <w:rPr>
                <w:rFonts w:ascii="Book Antiqua" w:eastAsia="Times New Roman" w:hAnsi="Book Antiqua" w:cs="Times New Roman"/>
                <w:color w:val="800000"/>
                <w:sz w:val="28"/>
                <w:szCs w:val="28"/>
                <w:lang w:eastAsia="it-IT"/>
              </w:rPr>
              <w:t>    </w:t>
            </w:r>
            <w:r w:rsidRPr="00D9767D">
              <w:rPr>
                <w:rFonts w:ascii="Book Antiqua" w:eastAsia="Times New Roman" w:hAnsi="Book Antiqua" w:cs="Times New Roman"/>
                <w:b/>
                <w:bCs/>
                <w:color w:val="FF0000"/>
                <w:sz w:val="36"/>
                <w:szCs w:val="36"/>
                <w:lang w:eastAsia="it-IT"/>
              </w:rPr>
              <w:t>E’</w:t>
            </w:r>
            <w:r w:rsidRPr="00D9767D">
              <w:rPr>
                <w:rFonts w:ascii="Book Antiqua" w:eastAsia="Times New Roman" w:hAnsi="Book Antiqua" w:cs="Times New Roman"/>
                <w:color w:val="800000"/>
                <w:sz w:val="28"/>
                <w:szCs w:val="28"/>
                <w:lang w:eastAsia="it-IT"/>
              </w:rPr>
              <w:t> veramente cosa buona e giusta,</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lastRenderedPageBreak/>
              <w:t>       nostro dovere e fonte di salvezza,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rendere grazie sempre e in ogni luogo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a te, Signore, Padre santo,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Dio onnipotente ed eterno.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FF0000"/>
                <w:sz w:val="28"/>
                <w:szCs w:val="28"/>
                <w:lang w:eastAsia="it-IT"/>
              </w:rPr>
              <w:t>B</w:t>
            </w:r>
            <w:r w:rsidRPr="00D9767D">
              <w:rPr>
                <w:rFonts w:ascii="Book Antiqua" w:eastAsia="Times New Roman" w:hAnsi="Book Antiqua" w:cs="Times New Roman"/>
                <w:color w:val="800000"/>
                <w:sz w:val="28"/>
                <w:szCs w:val="28"/>
                <w:lang w:eastAsia="it-IT"/>
              </w:rPr>
              <w:t>     Tu hai colmato dei tuoi doni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Maria di Nazaret,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perché divenisse degna madre</w:t>
            </w:r>
            <w:r w:rsidRPr="00D9767D">
              <w:rPr>
                <w:rFonts w:ascii="Book Antiqua" w:eastAsia="Times New Roman" w:hAnsi="Book Antiqua" w:cs="Times New Roman"/>
                <w:color w:val="800000"/>
                <w:sz w:val="28"/>
                <w:szCs w:val="28"/>
                <w:lang w:eastAsia="it-IT"/>
              </w:rPr>
              <w:br/>
              <w:t>       e generosa socia del Redentore.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t>       Guidata dallo Spirito Santo,</w:t>
            </w:r>
            <w:r w:rsidRPr="00D9767D">
              <w:rPr>
                <w:rFonts w:ascii="Book Antiqua" w:eastAsia="Times New Roman" w:hAnsi="Book Antiqua" w:cs="Times New Roman"/>
                <w:color w:val="800000"/>
                <w:sz w:val="28"/>
                <w:szCs w:val="28"/>
                <w:lang w:eastAsia="it-IT"/>
              </w:rPr>
              <w:br/>
              <w:t>       ricercò in tutto e sempre il tuo volere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e magnificando la tua misericordia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aderì intimamente al tuo eterno consiglio</w:t>
            </w:r>
            <w:r w:rsidRPr="00D9767D">
              <w:rPr>
                <w:rFonts w:ascii="Book Antiqua" w:eastAsia="Times New Roman" w:hAnsi="Book Antiqua" w:cs="Times New Roman"/>
                <w:color w:val="800000"/>
                <w:sz w:val="28"/>
                <w:szCs w:val="28"/>
                <w:lang w:eastAsia="it-IT"/>
              </w:rPr>
              <w:br/>
              <w:t>       di ricapitolare in Cristo tutte le cose.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FF0000"/>
                <w:sz w:val="28"/>
                <w:szCs w:val="28"/>
                <w:lang w:eastAsia="it-IT"/>
              </w:rPr>
              <w:t>A</w:t>
            </w:r>
            <w:r w:rsidRPr="00D9767D">
              <w:rPr>
                <w:rFonts w:ascii="Book Antiqua" w:eastAsia="Times New Roman" w:hAnsi="Book Antiqua" w:cs="Times New Roman"/>
                <w:color w:val="800000"/>
                <w:sz w:val="28"/>
                <w:szCs w:val="28"/>
                <w:lang w:eastAsia="it-IT"/>
              </w:rPr>
              <w:t>    Per mezzo di lui si allietano gli angeli</w:t>
            </w:r>
            <w:r w:rsidRPr="00D9767D">
              <w:rPr>
                <w:rFonts w:ascii="Book Antiqua" w:eastAsia="Times New Roman" w:hAnsi="Book Antiqua" w:cs="Times New Roman"/>
                <w:color w:val="800000"/>
                <w:sz w:val="28"/>
                <w:szCs w:val="28"/>
                <w:lang w:eastAsia="it-IT"/>
              </w:rPr>
              <w:br/>
              <w:t>       e nell'eternità adorano la gloria del tuo volto.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t>       Al loro canto concedi, o Signore,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i/>
                <w:iCs/>
                <w:color w:val="800000"/>
                <w:sz w:val="28"/>
                <w:szCs w:val="28"/>
                <w:lang w:eastAsia="it-IT"/>
              </w:rPr>
              <w:br/>
              <w:t>       </w:t>
            </w:r>
            <w:r w:rsidRPr="00D9767D">
              <w:rPr>
                <w:rFonts w:ascii="Book Antiqua" w:eastAsia="Times New Roman" w:hAnsi="Book Antiqua" w:cs="Times New Roman"/>
                <w:color w:val="800000"/>
                <w:sz w:val="28"/>
                <w:szCs w:val="28"/>
                <w:lang w:eastAsia="it-IT"/>
              </w:rPr>
              <w:t>che si uniscano le nostre umili voci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i/>
                <w:iCs/>
                <w:color w:val="800000"/>
                <w:sz w:val="28"/>
                <w:szCs w:val="28"/>
                <w:lang w:eastAsia="it-IT"/>
              </w:rPr>
              <w:t>  </w:t>
            </w:r>
            <w:r w:rsidRPr="00D9767D">
              <w:rPr>
                <w:rFonts w:ascii="Book Antiqua" w:eastAsia="Times New Roman" w:hAnsi="Book Antiqua" w:cs="Times New Roman"/>
                <w:i/>
                <w:iCs/>
                <w:color w:val="800000"/>
                <w:sz w:val="28"/>
                <w:szCs w:val="28"/>
                <w:lang w:eastAsia="it-IT"/>
              </w:rPr>
              <w:br/>
              <w:t>       </w:t>
            </w:r>
            <w:r w:rsidRPr="00D9767D">
              <w:rPr>
                <w:rFonts w:ascii="Book Antiqua" w:eastAsia="Times New Roman" w:hAnsi="Book Antiqua" w:cs="Times New Roman"/>
                <w:color w:val="800000"/>
                <w:sz w:val="28"/>
                <w:szCs w:val="28"/>
                <w:lang w:eastAsia="it-IT"/>
              </w:rPr>
              <w:t>nell'inno di lode: </w:t>
            </w:r>
            <w:r w:rsidRPr="00D9767D">
              <w:rPr>
                <w:rFonts w:ascii="Book Antiqua" w:eastAsia="Times New Roman" w:hAnsi="Book Antiqua" w:cs="Times New Roman"/>
                <w:b/>
                <w:bCs/>
                <w:color w:val="FF0000"/>
                <w:sz w:val="28"/>
                <w:szCs w:val="28"/>
                <w:lang w:eastAsia="it-IT"/>
              </w:rPr>
              <w:t>**</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t>       </w:t>
            </w:r>
            <w:r w:rsidRPr="00D9767D">
              <w:rPr>
                <w:rFonts w:ascii="Book Antiqua" w:eastAsia="Times New Roman" w:hAnsi="Book Antiqua" w:cs="Times New Roman"/>
                <w:b/>
                <w:bCs/>
                <w:color w:val="FF0000"/>
                <w:sz w:val="36"/>
                <w:szCs w:val="36"/>
                <w:lang w:eastAsia="it-IT"/>
              </w:rPr>
              <w:t>S</w:t>
            </w:r>
            <w:r w:rsidRPr="00D9767D">
              <w:rPr>
                <w:rFonts w:ascii="Book Antiqua" w:eastAsia="Times New Roman" w:hAnsi="Book Antiqua" w:cs="Times New Roman"/>
                <w:color w:val="800000"/>
                <w:sz w:val="28"/>
                <w:szCs w:val="28"/>
                <w:lang w:eastAsia="it-IT"/>
              </w:rPr>
              <w:t>anto, Santo, Santo il Signore Dio dell'universo.</w:t>
            </w:r>
            <w:r w:rsidRPr="00D9767D">
              <w:rPr>
                <w:rFonts w:ascii="Book Antiqua" w:eastAsia="Times New Roman" w:hAnsi="Book Antiqua" w:cs="Times New Roman"/>
                <w:color w:val="800000"/>
                <w:sz w:val="28"/>
                <w:szCs w:val="28"/>
                <w:lang w:eastAsia="it-IT"/>
              </w:rPr>
              <w:br/>
              <w:t>       I cieli e la terra sono pieni della tua gloria.</w:t>
            </w:r>
            <w:r w:rsidRPr="00D9767D">
              <w:rPr>
                <w:rFonts w:ascii="Book Antiqua" w:eastAsia="Times New Roman" w:hAnsi="Book Antiqua" w:cs="Times New Roman"/>
                <w:color w:val="800000"/>
                <w:sz w:val="28"/>
                <w:szCs w:val="28"/>
                <w:lang w:eastAsia="it-IT"/>
              </w:rPr>
              <w:br/>
              <w:t>       Osanna nell'alto dei cieli.</w:t>
            </w:r>
            <w:r w:rsidRPr="00D9767D">
              <w:rPr>
                <w:rFonts w:ascii="Book Antiqua" w:eastAsia="Times New Roman" w:hAnsi="Book Antiqua" w:cs="Times New Roman"/>
                <w:color w:val="800000"/>
                <w:sz w:val="28"/>
                <w:szCs w:val="28"/>
                <w:lang w:eastAsia="it-IT"/>
              </w:rPr>
              <w:br/>
              <w:t>       Benedetto colui che viene nel nome del Signore.</w:t>
            </w:r>
            <w:r w:rsidRPr="00D9767D">
              <w:rPr>
                <w:rFonts w:ascii="Book Antiqua" w:eastAsia="Times New Roman" w:hAnsi="Book Antiqua" w:cs="Times New Roman"/>
                <w:color w:val="800000"/>
                <w:sz w:val="28"/>
                <w:szCs w:val="28"/>
                <w:lang w:eastAsia="it-IT"/>
              </w:rPr>
              <w:br/>
              <w:t>       Osanna nell'alto dei cieli.</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b/>
                <w:bCs/>
                <w:color w:val="FF0000"/>
                <w:sz w:val="28"/>
                <w:szCs w:val="28"/>
                <w:lang w:eastAsia="it-IT"/>
              </w:rPr>
              <w:t>ANTIFONA ALLA COMUNIONE</w:t>
            </w:r>
            <w:r w:rsidRPr="00D9767D">
              <w:rPr>
                <w:rFonts w:ascii="Book Antiqua" w:eastAsia="Times New Roman" w:hAnsi="Book Antiqua" w:cs="Times New Roman"/>
                <w:color w:val="FF0000"/>
                <w:sz w:val="28"/>
                <w:szCs w:val="28"/>
                <w:lang w:eastAsia="it-IT"/>
              </w:rPr>
              <w:t>   cfr Gv 2,5</w:t>
            </w:r>
            <w:r w:rsidRPr="00D9767D">
              <w:rPr>
                <w:rFonts w:ascii="Book Antiqua" w:eastAsia="Times New Roman" w:hAnsi="Book Antiqua" w:cs="Times New Roman"/>
                <w:color w:val="800000"/>
                <w:sz w:val="28"/>
                <w:szCs w:val="28"/>
                <w:lang w:eastAsia="it-IT"/>
              </w:rPr>
              <w:br/>
              <w:t>La madre di Gesù dice ai servi:</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7"/>
                <w:szCs w:val="27"/>
                <w:lang w:eastAsia="it-IT"/>
              </w:rPr>
              <w:t>«</w:t>
            </w:r>
            <w:r w:rsidRPr="00D9767D">
              <w:rPr>
                <w:rFonts w:ascii="Book Antiqua" w:eastAsia="Times New Roman" w:hAnsi="Book Antiqua" w:cs="Times New Roman"/>
                <w:color w:val="800000"/>
                <w:sz w:val="28"/>
                <w:szCs w:val="28"/>
                <w:lang w:eastAsia="it-IT"/>
              </w:rPr>
              <w:t>fate quello che vi dirà</w:t>
            </w:r>
            <w:r w:rsidRPr="00D9767D">
              <w:rPr>
                <w:rFonts w:ascii="Book Antiqua" w:eastAsia="Times New Roman" w:hAnsi="Book Antiqua" w:cs="Times New Roman"/>
                <w:color w:val="800000"/>
                <w:sz w:val="27"/>
                <w:szCs w:val="27"/>
                <w:lang w:eastAsia="it-IT"/>
              </w:rPr>
              <w:t>»</w:t>
            </w:r>
            <w:r w:rsidRPr="00D9767D">
              <w:rPr>
                <w:rFonts w:ascii="Book Antiqua" w:eastAsia="Times New Roman" w:hAnsi="Book Antiqua" w:cs="Times New Roman"/>
                <w:color w:val="800000"/>
                <w:sz w:val="28"/>
                <w:szCs w:val="28"/>
                <w:lang w:eastAsia="it-IT"/>
              </w:rPr>
              <w:t>.</w:t>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color w:val="800000"/>
                <w:sz w:val="28"/>
                <w:szCs w:val="28"/>
                <w:lang w:eastAsia="it-IT"/>
              </w:rPr>
              <w:br/>
            </w:r>
            <w:r w:rsidRPr="00D9767D">
              <w:rPr>
                <w:rFonts w:ascii="Book Antiqua" w:eastAsia="Times New Roman" w:hAnsi="Book Antiqua" w:cs="Times New Roman"/>
                <w:b/>
                <w:bCs/>
                <w:color w:val="FF0000"/>
                <w:sz w:val="28"/>
                <w:szCs w:val="28"/>
                <w:lang w:eastAsia="it-IT"/>
              </w:rPr>
              <w:t>DOPO LA COMUNIONE</w:t>
            </w:r>
            <w:r w:rsidRPr="00D9767D">
              <w:rPr>
                <w:rFonts w:ascii="Book Antiqua" w:eastAsia="Times New Roman" w:hAnsi="Book Antiqua" w:cs="Times New Roman"/>
                <w:color w:val="800000"/>
                <w:sz w:val="28"/>
                <w:szCs w:val="28"/>
                <w:lang w:eastAsia="it-IT"/>
              </w:rPr>
              <w:br/>
              <w:t>La partecipazione a questi santi misteri</w:t>
            </w:r>
            <w:r w:rsidRPr="00D9767D">
              <w:rPr>
                <w:rFonts w:ascii="Book Antiqua" w:eastAsia="Times New Roman" w:hAnsi="Book Antiqua" w:cs="Times New Roman"/>
                <w:color w:val="800000"/>
                <w:sz w:val="28"/>
                <w:szCs w:val="28"/>
                <w:lang w:eastAsia="it-IT"/>
              </w:rPr>
              <w:br/>
              <w:t xml:space="preserve">ci rinnovi nel tuo Spirito, o Padre, </w:t>
            </w:r>
            <w:r>
              <w:rPr>
                <w:rFonts w:ascii="Book Antiqua" w:eastAsia="Times New Roman" w:hAnsi="Book Antiqua" w:cs="Times New Roman"/>
                <w:color w:val="800000"/>
                <w:sz w:val="28"/>
                <w:szCs w:val="28"/>
                <w:lang w:eastAsia="it-IT"/>
              </w:rPr>
              <w:t>perché alla scuola del tuo</w:t>
            </w:r>
            <w:r w:rsidRPr="00D9767D">
              <w:rPr>
                <w:rFonts w:ascii="Book Antiqua" w:eastAsia="Times New Roman" w:hAnsi="Book Antiqua" w:cs="Times New Roman"/>
                <w:color w:val="800000"/>
                <w:sz w:val="28"/>
                <w:szCs w:val="28"/>
                <w:lang w:eastAsia="it-IT"/>
              </w:rPr>
              <w:t xml:space="preserve"> Figlio,</w:t>
            </w:r>
            <w:r w:rsidRPr="00D9767D">
              <w:rPr>
                <w:rFonts w:ascii="Book Antiqua" w:eastAsia="Times New Roman" w:hAnsi="Book Antiqua" w:cs="Times New Roman"/>
                <w:color w:val="800000"/>
                <w:sz w:val="28"/>
                <w:szCs w:val="28"/>
                <w:lang w:eastAsia="it-IT"/>
              </w:rPr>
              <w:br/>
              <w:t>che per mezzo di Maria ci h</w:t>
            </w:r>
            <w:r>
              <w:rPr>
                <w:rFonts w:ascii="Book Antiqua" w:eastAsia="Times New Roman" w:hAnsi="Book Antiqua" w:cs="Times New Roman"/>
                <w:color w:val="800000"/>
                <w:sz w:val="28"/>
                <w:szCs w:val="28"/>
                <w:lang w:eastAsia="it-IT"/>
              </w:rPr>
              <w:t>ai donato come consigliere</w:t>
            </w:r>
            <w:r w:rsidRPr="00D9767D">
              <w:rPr>
                <w:rFonts w:ascii="Book Antiqua" w:eastAsia="Times New Roman" w:hAnsi="Book Antiqua" w:cs="Times New Roman"/>
                <w:color w:val="800000"/>
                <w:sz w:val="28"/>
                <w:szCs w:val="28"/>
                <w:lang w:eastAsia="it-IT"/>
              </w:rPr>
              <w:t xml:space="preserve"> mirabile,</w:t>
            </w:r>
            <w:r w:rsidRPr="00D9767D">
              <w:rPr>
                <w:rFonts w:ascii="Book Antiqua" w:eastAsia="Times New Roman" w:hAnsi="Book Antiqua" w:cs="Times New Roman"/>
                <w:color w:val="800000"/>
                <w:sz w:val="28"/>
                <w:szCs w:val="28"/>
                <w:lang w:eastAsia="it-IT"/>
              </w:rPr>
              <w:br/>
              <w:t>impariamo a discernere ciò che è conforme alla tua volontà</w:t>
            </w:r>
            <w:r w:rsidRPr="00D9767D">
              <w:rPr>
                <w:rFonts w:ascii="Book Antiqua" w:eastAsia="Times New Roman" w:hAnsi="Book Antiqua" w:cs="Times New Roman"/>
                <w:color w:val="800000"/>
                <w:sz w:val="28"/>
                <w:szCs w:val="28"/>
                <w:lang w:eastAsia="it-IT"/>
              </w:rPr>
              <w:br/>
              <w:t>e siamo salvi nel tuo nome.</w:t>
            </w:r>
            <w:r w:rsidRPr="00D9767D">
              <w:rPr>
                <w:rFonts w:ascii="Book Antiqua" w:eastAsia="Times New Roman" w:hAnsi="Book Antiqua" w:cs="Times New Roman"/>
                <w:color w:val="800000"/>
                <w:sz w:val="28"/>
                <w:szCs w:val="28"/>
                <w:lang w:eastAsia="it-IT"/>
              </w:rPr>
              <w:br/>
              <w:t>Per Cristo nostro Signore.</w:t>
            </w:r>
          </w:p>
        </w:tc>
      </w:tr>
    </w:tbl>
    <w:p w:rsidR="008D3089" w:rsidRDefault="008B3051"/>
    <w:sectPr w:rsidR="008D3089" w:rsidSect="002508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2"/>
  </w:compat>
  <w:rsids>
    <w:rsidRoot w:val="00D9767D"/>
    <w:rsid w:val="0025087C"/>
    <w:rsid w:val="002B26E8"/>
    <w:rsid w:val="00360071"/>
    <w:rsid w:val="008B3051"/>
    <w:rsid w:val="00D9767D"/>
    <w:rsid w:val="00E23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6F5"/>
  <w15:docId w15:val="{905C4A80-6FCC-466A-9CDB-0F921BF1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08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9767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SEGR1</dc:creator>
  <cp:lastModifiedBy>Andrea Tatone</cp:lastModifiedBy>
  <cp:revision>4</cp:revision>
  <dcterms:created xsi:type="dcterms:W3CDTF">2020-04-18T09:26:00Z</dcterms:created>
  <dcterms:modified xsi:type="dcterms:W3CDTF">2020-04-18T14:55:00Z</dcterms:modified>
</cp:coreProperties>
</file>